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E6C8" w14:textId="6ABD2BAE" w:rsidR="00292474" w:rsidRDefault="00987ABE" w:rsidP="00987ABE">
      <w:pPr>
        <w:pStyle w:val="NoSpacing"/>
        <w:jc w:val="center"/>
        <w:rPr>
          <w:sz w:val="32"/>
          <w:szCs w:val="32"/>
        </w:rPr>
      </w:pPr>
      <w:r w:rsidRPr="00987ABE">
        <w:rPr>
          <w:sz w:val="32"/>
          <w:szCs w:val="32"/>
        </w:rPr>
        <w:drawing>
          <wp:inline distT="0" distB="0" distL="0" distR="0" wp14:anchorId="61BD8E92" wp14:editId="00DC2E7A">
            <wp:extent cx="4507709" cy="100899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31531" cy="1014325"/>
                    </a:xfrm>
                    <a:prstGeom prst="rect">
                      <a:avLst/>
                    </a:prstGeom>
                  </pic:spPr>
                </pic:pic>
              </a:graphicData>
            </a:graphic>
          </wp:inline>
        </w:drawing>
      </w:r>
    </w:p>
    <w:p w14:paraId="76419DA8" w14:textId="4E4A2201" w:rsidR="00987ABE" w:rsidRDefault="00987ABE" w:rsidP="00987ABE">
      <w:pPr>
        <w:pStyle w:val="NoSpacing"/>
        <w:jc w:val="center"/>
        <w:rPr>
          <w:sz w:val="32"/>
          <w:szCs w:val="32"/>
        </w:rPr>
      </w:pPr>
    </w:p>
    <w:p w14:paraId="0D075077" w14:textId="0B5EA5BF" w:rsidR="00987ABE" w:rsidRPr="00D431AB" w:rsidRDefault="00987ABE" w:rsidP="00987ABE">
      <w:pPr>
        <w:pStyle w:val="NoSpacing"/>
        <w:jc w:val="center"/>
        <w:rPr>
          <w:rFonts w:cstheme="minorHAnsi"/>
          <w:b/>
          <w:bCs/>
          <w:sz w:val="32"/>
          <w:szCs w:val="32"/>
          <w:u w:val="single"/>
        </w:rPr>
      </w:pPr>
      <w:r w:rsidRPr="00D431AB">
        <w:rPr>
          <w:rFonts w:cstheme="minorHAnsi"/>
          <w:b/>
          <w:bCs/>
          <w:sz w:val="32"/>
          <w:szCs w:val="32"/>
          <w:u w:val="single"/>
        </w:rPr>
        <w:t>Primary Sports Funding 25/26</w:t>
      </w:r>
    </w:p>
    <w:p w14:paraId="49094ECD" w14:textId="0520F414" w:rsidR="00987ABE" w:rsidRPr="00D431AB" w:rsidRDefault="00987ABE" w:rsidP="00987ABE">
      <w:pPr>
        <w:pStyle w:val="NoSpacing"/>
        <w:jc w:val="center"/>
        <w:rPr>
          <w:rFonts w:cstheme="minorHAnsi"/>
          <w:b/>
          <w:bCs/>
          <w:sz w:val="32"/>
          <w:szCs w:val="32"/>
          <w:u w:val="single"/>
        </w:rPr>
      </w:pPr>
    </w:p>
    <w:p w14:paraId="5C40626E" w14:textId="2A00D2A5" w:rsidR="00987ABE" w:rsidRPr="00D431AB" w:rsidRDefault="00987ABE" w:rsidP="00987ABE">
      <w:pPr>
        <w:pStyle w:val="NoSpacing"/>
        <w:rPr>
          <w:rFonts w:cstheme="minorHAnsi"/>
          <w:sz w:val="32"/>
          <w:szCs w:val="32"/>
        </w:rPr>
      </w:pPr>
      <w:r w:rsidRPr="00D431AB">
        <w:rPr>
          <w:rFonts w:cstheme="minorHAnsi"/>
          <w:sz w:val="32"/>
          <w:szCs w:val="32"/>
        </w:rPr>
        <w:t>All primary schools across the country have been provided with extra funding from the Department for Education, Health and Culture, Media and Sport. The purpose of the funding is to achieve clear outcomes in raising achievement and increasing opportunities for all primary aged children in PE.</w:t>
      </w:r>
    </w:p>
    <w:p w14:paraId="7C9DCEB7" w14:textId="4D104D52" w:rsidR="00987ABE" w:rsidRPr="00D431AB" w:rsidRDefault="00987ABE" w:rsidP="00987ABE">
      <w:pPr>
        <w:pStyle w:val="NoSpacing"/>
        <w:rPr>
          <w:rFonts w:cstheme="minorHAnsi"/>
          <w:sz w:val="32"/>
          <w:szCs w:val="32"/>
        </w:rPr>
      </w:pPr>
    </w:p>
    <w:p w14:paraId="057332F6" w14:textId="67B32BE6" w:rsidR="00987ABE" w:rsidRPr="00D431AB" w:rsidRDefault="00987ABE" w:rsidP="00987ABE">
      <w:pPr>
        <w:pStyle w:val="NoSpacing"/>
        <w:rPr>
          <w:rFonts w:cstheme="minorHAnsi"/>
          <w:sz w:val="32"/>
          <w:szCs w:val="32"/>
        </w:rPr>
      </w:pPr>
      <w:r w:rsidRPr="00D431AB">
        <w:rPr>
          <w:rFonts w:cstheme="minorHAnsi"/>
          <w:sz w:val="32"/>
          <w:szCs w:val="32"/>
        </w:rPr>
        <w:t>For the academic year 2025-26, we will receive £</w:t>
      </w:r>
      <w:r w:rsidR="00C6620E">
        <w:rPr>
          <w:rFonts w:cstheme="minorHAnsi"/>
          <w:sz w:val="32"/>
          <w:szCs w:val="32"/>
        </w:rPr>
        <w:t>16,504</w:t>
      </w:r>
    </w:p>
    <w:p w14:paraId="276452A4" w14:textId="4EC32976" w:rsidR="00987ABE" w:rsidRPr="00D431AB" w:rsidRDefault="00987ABE" w:rsidP="00987ABE">
      <w:pPr>
        <w:pStyle w:val="NoSpacing"/>
        <w:rPr>
          <w:rFonts w:cstheme="minorHAnsi"/>
          <w:sz w:val="32"/>
          <w:szCs w:val="32"/>
        </w:rPr>
      </w:pPr>
    </w:p>
    <w:p w14:paraId="301A75A6" w14:textId="0BCFB186" w:rsidR="00987ABE" w:rsidRPr="00D431AB" w:rsidRDefault="00987ABE" w:rsidP="00987ABE">
      <w:pPr>
        <w:pStyle w:val="NoSpacing"/>
        <w:rPr>
          <w:rFonts w:cstheme="minorHAnsi"/>
          <w:sz w:val="32"/>
          <w:szCs w:val="32"/>
        </w:rPr>
      </w:pPr>
      <w:r w:rsidRPr="00D431AB">
        <w:rPr>
          <w:rFonts w:cstheme="minorHAnsi"/>
          <w:sz w:val="32"/>
          <w:szCs w:val="32"/>
        </w:rPr>
        <w:t>This funding is provided solely for PE and sports-related provision in the school and the school is held to account for its use.</w:t>
      </w:r>
    </w:p>
    <w:p w14:paraId="39DA1874" w14:textId="7EE8EB82" w:rsidR="00987ABE" w:rsidRPr="00D431AB" w:rsidRDefault="00987ABE" w:rsidP="00987ABE">
      <w:pPr>
        <w:pStyle w:val="NoSpacing"/>
        <w:rPr>
          <w:rFonts w:cstheme="minorHAnsi"/>
          <w:sz w:val="32"/>
          <w:szCs w:val="32"/>
        </w:rPr>
      </w:pPr>
    </w:p>
    <w:p w14:paraId="489FE478" w14:textId="255BD0BD" w:rsidR="00987ABE" w:rsidRPr="00D431AB" w:rsidRDefault="00987ABE" w:rsidP="00987ABE">
      <w:pPr>
        <w:pStyle w:val="NoSpacing"/>
        <w:rPr>
          <w:rFonts w:cstheme="minorHAnsi"/>
          <w:sz w:val="32"/>
          <w:szCs w:val="32"/>
        </w:rPr>
      </w:pPr>
      <w:r w:rsidRPr="00D431AB">
        <w:rPr>
          <w:rFonts w:cstheme="minorHAnsi"/>
          <w:sz w:val="32"/>
          <w:szCs w:val="32"/>
        </w:rPr>
        <w:t>At Christ Church, we deeply value the importance that PE and sports can have on children. We believe that here at school our children can learn to recognise how being active is an integral part of leading a healthy lifestyle. Many of our children do not have access at home to quality opportunities within sport so we prioritise the use of experts to support our class teachers to become better PE teachers.</w:t>
      </w:r>
    </w:p>
    <w:p w14:paraId="4E63A98B" w14:textId="606C0CE4" w:rsidR="00987ABE" w:rsidRPr="00D431AB" w:rsidRDefault="00987ABE" w:rsidP="00987ABE">
      <w:pPr>
        <w:pStyle w:val="NoSpacing"/>
        <w:rPr>
          <w:rFonts w:cstheme="minorHAnsi"/>
          <w:sz w:val="32"/>
          <w:szCs w:val="32"/>
        </w:rPr>
      </w:pPr>
    </w:p>
    <w:p w14:paraId="2C37670A" w14:textId="6478A6CC" w:rsidR="00987ABE" w:rsidRPr="00D431AB" w:rsidRDefault="00987ABE" w:rsidP="00987ABE">
      <w:pPr>
        <w:pStyle w:val="NoSpacing"/>
        <w:rPr>
          <w:rFonts w:cstheme="minorHAnsi"/>
          <w:sz w:val="32"/>
          <w:szCs w:val="32"/>
        </w:rPr>
      </w:pPr>
    </w:p>
    <w:p w14:paraId="03A3DAD9" w14:textId="400F582D" w:rsidR="00987ABE" w:rsidRPr="00D431AB" w:rsidRDefault="00987ABE" w:rsidP="00987ABE">
      <w:pPr>
        <w:pStyle w:val="NoSpacing"/>
        <w:rPr>
          <w:rFonts w:cstheme="minorHAnsi"/>
          <w:sz w:val="32"/>
          <w:szCs w:val="32"/>
        </w:rPr>
      </w:pPr>
    </w:p>
    <w:p w14:paraId="27B689AB" w14:textId="20CC3E5D" w:rsidR="00987ABE" w:rsidRPr="00D431AB" w:rsidRDefault="00987ABE" w:rsidP="00987ABE">
      <w:pPr>
        <w:pStyle w:val="NoSpacing"/>
        <w:rPr>
          <w:rFonts w:cstheme="minorHAnsi"/>
          <w:sz w:val="32"/>
          <w:szCs w:val="32"/>
        </w:rPr>
      </w:pPr>
    </w:p>
    <w:p w14:paraId="56813613" w14:textId="36044AE6" w:rsidR="00987ABE" w:rsidRPr="00D431AB" w:rsidRDefault="00987ABE" w:rsidP="00987ABE">
      <w:pPr>
        <w:pStyle w:val="NoSpacing"/>
        <w:rPr>
          <w:rFonts w:cstheme="minorHAnsi"/>
          <w:sz w:val="32"/>
          <w:szCs w:val="32"/>
        </w:rPr>
      </w:pPr>
    </w:p>
    <w:p w14:paraId="5DBA24C8" w14:textId="4921F495" w:rsidR="00987ABE" w:rsidRPr="00D431AB" w:rsidRDefault="00987ABE" w:rsidP="00987ABE">
      <w:pPr>
        <w:pStyle w:val="NoSpacing"/>
        <w:rPr>
          <w:rFonts w:cstheme="minorHAnsi"/>
          <w:sz w:val="32"/>
          <w:szCs w:val="32"/>
        </w:rPr>
      </w:pPr>
    </w:p>
    <w:p w14:paraId="36B0CF7F" w14:textId="38150D09" w:rsidR="00987ABE" w:rsidRPr="00D431AB" w:rsidRDefault="00987ABE" w:rsidP="00987ABE">
      <w:pPr>
        <w:pStyle w:val="NoSpacing"/>
        <w:rPr>
          <w:rFonts w:cstheme="minorHAnsi"/>
          <w:sz w:val="32"/>
          <w:szCs w:val="32"/>
        </w:rPr>
      </w:pPr>
    </w:p>
    <w:p w14:paraId="1AA1DA34" w14:textId="4E3CBEC1" w:rsidR="00987ABE" w:rsidRPr="00D431AB" w:rsidRDefault="00987ABE" w:rsidP="00987ABE">
      <w:pPr>
        <w:pStyle w:val="NoSpacing"/>
        <w:rPr>
          <w:rFonts w:cstheme="minorHAnsi"/>
          <w:sz w:val="32"/>
          <w:szCs w:val="32"/>
        </w:rPr>
      </w:pPr>
    </w:p>
    <w:p w14:paraId="0B6EBEFE" w14:textId="32A1D7B0" w:rsidR="00987ABE" w:rsidRPr="00D431AB" w:rsidRDefault="00987ABE" w:rsidP="00987ABE">
      <w:pPr>
        <w:pStyle w:val="NoSpacing"/>
        <w:rPr>
          <w:rFonts w:cstheme="minorHAnsi"/>
          <w:sz w:val="32"/>
          <w:szCs w:val="32"/>
        </w:rPr>
      </w:pPr>
    </w:p>
    <w:p w14:paraId="05DC445F" w14:textId="6E37A449" w:rsidR="00987ABE" w:rsidRPr="00D431AB" w:rsidRDefault="00987ABE" w:rsidP="00987ABE">
      <w:pPr>
        <w:pStyle w:val="NoSpacing"/>
        <w:rPr>
          <w:rFonts w:cstheme="minorHAnsi"/>
          <w:sz w:val="32"/>
          <w:szCs w:val="32"/>
        </w:rPr>
      </w:pPr>
    </w:p>
    <w:p w14:paraId="67A67210" w14:textId="7772BF3A" w:rsidR="00987ABE" w:rsidRPr="00D431AB" w:rsidRDefault="00987ABE" w:rsidP="00987ABE">
      <w:pPr>
        <w:pStyle w:val="NoSpacing"/>
        <w:rPr>
          <w:rFonts w:cstheme="minorHAnsi"/>
          <w:sz w:val="32"/>
          <w:szCs w:val="32"/>
        </w:rPr>
      </w:pPr>
    </w:p>
    <w:p w14:paraId="081F1819" w14:textId="2BEC2CA8" w:rsidR="00987ABE" w:rsidRPr="00D431AB" w:rsidRDefault="00987ABE" w:rsidP="00987ABE">
      <w:pPr>
        <w:pStyle w:val="NoSpacing"/>
        <w:rPr>
          <w:rFonts w:cstheme="minorHAnsi"/>
          <w:sz w:val="32"/>
          <w:szCs w:val="32"/>
        </w:rPr>
      </w:pPr>
    </w:p>
    <w:p w14:paraId="1E79FE01" w14:textId="7EFE1D7D" w:rsidR="00987ABE" w:rsidRPr="00D431AB" w:rsidRDefault="00987ABE" w:rsidP="00987ABE">
      <w:pPr>
        <w:pStyle w:val="NoSpacing"/>
        <w:rPr>
          <w:rFonts w:cstheme="minorHAnsi"/>
          <w:sz w:val="32"/>
          <w:szCs w:val="32"/>
        </w:rPr>
      </w:pPr>
      <w:r w:rsidRPr="00D431AB">
        <w:rPr>
          <w:rFonts w:cstheme="minorHAnsi"/>
          <w:sz w:val="32"/>
          <w:szCs w:val="32"/>
        </w:rPr>
        <w:t xml:space="preserve">For the academic year 2024-2025, we </w:t>
      </w:r>
      <w:proofErr w:type="gramStart"/>
      <w:r w:rsidRPr="00D431AB">
        <w:rPr>
          <w:rFonts w:cstheme="minorHAnsi"/>
          <w:sz w:val="32"/>
          <w:szCs w:val="32"/>
        </w:rPr>
        <w:t>received  £</w:t>
      </w:r>
      <w:proofErr w:type="gramEnd"/>
      <w:r w:rsidRPr="00D431AB">
        <w:rPr>
          <w:rFonts w:cstheme="minorHAnsi"/>
          <w:sz w:val="32"/>
          <w:szCs w:val="32"/>
        </w:rPr>
        <w:t>17,598</w:t>
      </w:r>
      <w:r w:rsidR="00D431AB">
        <w:rPr>
          <w:rFonts w:cstheme="minorHAnsi"/>
          <w:sz w:val="32"/>
          <w:szCs w:val="32"/>
        </w:rPr>
        <w:t xml:space="preserve"> and had no underspend from the previous year carried over</w:t>
      </w:r>
    </w:p>
    <w:p w14:paraId="2C4E47DB" w14:textId="52276011" w:rsidR="00987ABE" w:rsidRPr="00D431AB" w:rsidRDefault="00987ABE" w:rsidP="00987ABE">
      <w:pPr>
        <w:pStyle w:val="NoSpacing"/>
        <w:rPr>
          <w:rFonts w:cstheme="minorHAnsi"/>
          <w:sz w:val="32"/>
          <w:szCs w:val="32"/>
        </w:rPr>
      </w:pPr>
    </w:p>
    <w:tbl>
      <w:tblPr>
        <w:tblStyle w:val="TableGrid"/>
        <w:tblW w:w="0" w:type="auto"/>
        <w:tblLook w:val="04A0" w:firstRow="1" w:lastRow="0" w:firstColumn="1" w:lastColumn="0" w:noHBand="0" w:noVBand="1"/>
      </w:tblPr>
      <w:tblGrid>
        <w:gridCol w:w="7225"/>
        <w:gridCol w:w="1791"/>
      </w:tblGrid>
      <w:tr w:rsidR="00987ABE" w:rsidRPr="00D431AB" w14:paraId="3A29CDAF" w14:textId="77777777" w:rsidTr="00987ABE">
        <w:tc>
          <w:tcPr>
            <w:tcW w:w="7225" w:type="dxa"/>
          </w:tcPr>
          <w:p w14:paraId="5C90CECD" w14:textId="409B4EB3" w:rsidR="00987ABE" w:rsidRPr="00D431AB" w:rsidRDefault="00987ABE" w:rsidP="00987ABE">
            <w:pPr>
              <w:pStyle w:val="NoSpacing"/>
              <w:rPr>
                <w:rFonts w:cstheme="minorHAnsi"/>
                <w:b/>
                <w:bCs/>
                <w:sz w:val="28"/>
                <w:szCs w:val="28"/>
              </w:rPr>
            </w:pPr>
            <w:r w:rsidRPr="00D431AB">
              <w:rPr>
                <w:rFonts w:cstheme="minorHAnsi"/>
                <w:b/>
                <w:bCs/>
                <w:sz w:val="28"/>
                <w:szCs w:val="28"/>
              </w:rPr>
              <w:t>Area</w:t>
            </w:r>
          </w:p>
        </w:tc>
        <w:tc>
          <w:tcPr>
            <w:tcW w:w="1791" w:type="dxa"/>
          </w:tcPr>
          <w:p w14:paraId="3A5A6D8F" w14:textId="37DB69BC" w:rsidR="00987ABE" w:rsidRPr="00D431AB" w:rsidRDefault="00987ABE" w:rsidP="00987ABE">
            <w:pPr>
              <w:pStyle w:val="NoSpacing"/>
              <w:rPr>
                <w:rFonts w:cstheme="minorHAnsi"/>
                <w:b/>
                <w:bCs/>
                <w:sz w:val="28"/>
                <w:szCs w:val="28"/>
              </w:rPr>
            </w:pPr>
            <w:r w:rsidRPr="00D431AB">
              <w:rPr>
                <w:rFonts w:cstheme="minorHAnsi"/>
                <w:b/>
                <w:bCs/>
                <w:sz w:val="28"/>
                <w:szCs w:val="28"/>
              </w:rPr>
              <w:t>Cost</w:t>
            </w:r>
          </w:p>
        </w:tc>
      </w:tr>
      <w:tr w:rsidR="00987ABE" w:rsidRPr="00D431AB" w14:paraId="26168BFE" w14:textId="77777777" w:rsidTr="00987ABE">
        <w:tc>
          <w:tcPr>
            <w:tcW w:w="7225" w:type="dxa"/>
          </w:tcPr>
          <w:p w14:paraId="0B8BA031" w14:textId="77777777" w:rsidR="00987ABE" w:rsidRPr="00D431AB" w:rsidRDefault="00987ABE" w:rsidP="00987ABE">
            <w:pPr>
              <w:pStyle w:val="NoSpacing"/>
              <w:rPr>
                <w:rFonts w:cstheme="minorHAnsi"/>
                <w:sz w:val="24"/>
                <w:szCs w:val="24"/>
              </w:rPr>
            </w:pPr>
            <w:r w:rsidRPr="00D431AB">
              <w:rPr>
                <w:rFonts w:cstheme="minorHAnsi"/>
                <w:sz w:val="24"/>
                <w:szCs w:val="24"/>
              </w:rPr>
              <w:t>Sports Days</w:t>
            </w:r>
          </w:p>
          <w:p w14:paraId="7303DA78" w14:textId="77777777" w:rsidR="00987ABE" w:rsidRPr="00D431AB" w:rsidRDefault="00987ABE" w:rsidP="00987ABE">
            <w:pPr>
              <w:pStyle w:val="NoSpacing"/>
              <w:rPr>
                <w:rFonts w:cstheme="minorHAnsi"/>
                <w:sz w:val="24"/>
                <w:szCs w:val="24"/>
              </w:rPr>
            </w:pPr>
          </w:p>
          <w:p w14:paraId="52EE5C55" w14:textId="77777777" w:rsidR="00987ABE" w:rsidRPr="00D431AB" w:rsidRDefault="00987ABE" w:rsidP="00987ABE">
            <w:pPr>
              <w:pStyle w:val="NoSpacing"/>
              <w:rPr>
                <w:rFonts w:cstheme="minorHAnsi"/>
                <w:sz w:val="24"/>
                <w:szCs w:val="24"/>
              </w:rPr>
            </w:pPr>
            <w:r w:rsidRPr="00D431AB">
              <w:rPr>
                <w:rFonts w:cstheme="minorHAnsi"/>
                <w:sz w:val="24"/>
                <w:szCs w:val="24"/>
              </w:rPr>
              <w:t>We hired space within Regent’s Park to host our brilliant Key Stage 1 Sports Day</w:t>
            </w:r>
            <w:r w:rsidR="00724099" w:rsidRPr="00D431AB">
              <w:rPr>
                <w:rFonts w:cstheme="minorHAnsi"/>
                <w:sz w:val="24"/>
                <w:szCs w:val="24"/>
              </w:rPr>
              <w:t xml:space="preserve"> and we topped up stocks of equipment needed.</w:t>
            </w:r>
          </w:p>
          <w:p w14:paraId="7CC9C77E" w14:textId="77777777" w:rsidR="00724099" w:rsidRPr="00D431AB" w:rsidRDefault="00724099" w:rsidP="00987ABE">
            <w:pPr>
              <w:pStyle w:val="NoSpacing"/>
              <w:rPr>
                <w:rFonts w:cstheme="minorHAnsi"/>
                <w:sz w:val="24"/>
                <w:szCs w:val="24"/>
              </w:rPr>
            </w:pPr>
          </w:p>
          <w:p w14:paraId="67231DEE" w14:textId="77777777" w:rsidR="00724099" w:rsidRPr="00D431AB" w:rsidRDefault="00724099" w:rsidP="00987ABE">
            <w:pPr>
              <w:pStyle w:val="NoSpacing"/>
              <w:rPr>
                <w:rFonts w:cstheme="minorHAnsi"/>
                <w:sz w:val="24"/>
                <w:szCs w:val="24"/>
              </w:rPr>
            </w:pPr>
            <w:r w:rsidRPr="00D431AB">
              <w:rPr>
                <w:rFonts w:cstheme="minorHAnsi"/>
                <w:sz w:val="24"/>
                <w:szCs w:val="24"/>
              </w:rPr>
              <w:t>Our Key Stage 2 Sports Day continues to be kindly hosted and paid for by Arnold House School, a local independent school who transport, feed and host all of KS2 for a wonderful day of sport every June. EFYS Sports Day was held at school again very successfully – no new equipment needed to be purchased for this.</w:t>
            </w:r>
          </w:p>
          <w:p w14:paraId="39D7EE4F" w14:textId="77777777" w:rsidR="00724099" w:rsidRPr="00D431AB" w:rsidRDefault="00724099" w:rsidP="00987ABE">
            <w:pPr>
              <w:pStyle w:val="NoSpacing"/>
              <w:rPr>
                <w:rFonts w:cstheme="minorHAnsi"/>
                <w:sz w:val="24"/>
                <w:szCs w:val="24"/>
              </w:rPr>
            </w:pPr>
          </w:p>
          <w:p w14:paraId="70C47808" w14:textId="310B6E16" w:rsidR="00724099" w:rsidRPr="00D431AB" w:rsidRDefault="00724099" w:rsidP="00987ABE">
            <w:pPr>
              <w:pStyle w:val="NoSpacing"/>
              <w:rPr>
                <w:rFonts w:cstheme="minorHAnsi"/>
                <w:sz w:val="24"/>
                <w:szCs w:val="24"/>
              </w:rPr>
            </w:pPr>
            <w:r w:rsidRPr="00D431AB">
              <w:rPr>
                <w:rFonts w:cstheme="minorHAnsi"/>
                <w:b/>
                <w:bCs/>
                <w:sz w:val="24"/>
                <w:szCs w:val="24"/>
              </w:rPr>
              <w:t>Outcome</w:t>
            </w:r>
            <w:r w:rsidRPr="00D431AB">
              <w:rPr>
                <w:rFonts w:cstheme="minorHAnsi"/>
                <w:sz w:val="24"/>
                <w:szCs w:val="24"/>
              </w:rPr>
              <w:t xml:space="preserve">: all present children within the school participated in their various sports days and there was increased parental attendance at the EY and KS1 events. Using Regent’s Park for the second year in a row was a huge success eliciting really positive feedback from parents.  </w:t>
            </w:r>
          </w:p>
        </w:tc>
        <w:tc>
          <w:tcPr>
            <w:tcW w:w="1791" w:type="dxa"/>
          </w:tcPr>
          <w:p w14:paraId="3C3DB35B" w14:textId="39E6993C" w:rsidR="00987ABE" w:rsidRPr="00D431AB" w:rsidRDefault="00987ABE" w:rsidP="00987ABE">
            <w:pPr>
              <w:pStyle w:val="NoSpacing"/>
              <w:rPr>
                <w:rFonts w:cstheme="minorHAnsi"/>
                <w:sz w:val="24"/>
                <w:szCs w:val="24"/>
              </w:rPr>
            </w:pPr>
            <w:r w:rsidRPr="00D431AB">
              <w:rPr>
                <w:rFonts w:cstheme="minorHAnsi"/>
                <w:sz w:val="24"/>
                <w:szCs w:val="24"/>
              </w:rPr>
              <w:t>£150</w:t>
            </w:r>
          </w:p>
        </w:tc>
      </w:tr>
      <w:tr w:rsidR="00987ABE" w:rsidRPr="00D431AB" w14:paraId="0E6D54FF" w14:textId="77777777" w:rsidTr="00987ABE">
        <w:tc>
          <w:tcPr>
            <w:tcW w:w="7225" w:type="dxa"/>
          </w:tcPr>
          <w:p w14:paraId="65FC57FA" w14:textId="528F85B3" w:rsidR="00724099" w:rsidRPr="00D431AB" w:rsidRDefault="00724099" w:rsidP="00987ABE">
            <w:pPr>
              <w:pStyle w:val="NoSpacing"/>
              <w:rPr>
                <w:rFonts w:cstheme="minorHAnsi"/>
                <w:sz w:val="24"/>
                <w:szCs w:val="24"/>
              </w:rPr>
            </w:pPr>
            <w:r w:rsidRPr="00D431AB">
              <w:rPr>
                <w:rFonts w:cstheme="minorHAnsi"/>
                <w:sz w:val="24"/>
                <w:szCs w:val="24"/>
              </w:rPr>
              <w:t xml:space="preserve">Extra-curricular competitions and LA guidance through the Camden School Sports Association </w:t>
            </w:r>
          </w:p>
          <w:p w14:paraId="6708F972" w14:textId="5E5666F3" w:rsidR="00724099" w:rsidRPr="00D431AB" w:rsidRDefault="00724099" w:rsidP="00987ABE">
            <w:pPr>
              <w:pStyle w:val="NoSpacing"/>
              <w:rPr>
                <w:rFonts w:cstheme="minorHAnsi"/>
                <w:sz w:val="24"/>
                <w:szCs w:val="24"/>
              </w:rPr>
            </w:pPr>
          </w:p>
          <w:p w14:paraId="33B85EA1" w14:textId="2D829C9C" w:rsidR="00724099" w:rsidRPr="00D431AB" w:rsidRDefault="00724099" w:rsidP="00987ABE">
            <w:pPr>
              <w:pStyle w:val="NoSpacing"/>
              <w:rPr>
                <w:rFonts w:cstheme="minorHAnsi"/>
                <w:sz w:val="24"/>
                <w:szCs w:val="24"/>
              </w:rPr>
            </w:pPr>
            <w:r w:rsidRPr="00D431AB">
              <w:rPr>
                <w:rFonts w:cstheme="minorHAnsi"/>
                <w:sz w:val="24"/>
                <w:szCs w:val="24"/>
              </w:rPr>
              <w:t xml:space="preserve">The funding enabled us to continue our yearly, increased participation in inter-school sports competitions and festivals. </w:t>
            </w:r>
            <w:r w:rsidRPr="00D431AB">
              <w:rPr>
                <w:rFonts w:cstheme="minorHAnsi"/>
                <w:sz w:val="24"/>
                <w:szCs w:val="24"/>
              </w:rPr>
              <w:br/>
            </w:r>
          </w:p>
          <w:p w14:paraId="4A055242" w14:textId="3F7E5C2D" w:rsidR="00724099" w:rsidRPr="00D431AB" w:rsidRDefault="00724099" w:rsidP="00724099">
            <w:pPr>
              <w:pStyle w:val="NoSpacing"/>
              <w:rPr>
                <w:rFonts w:cstheme="minorHAnsi"/>
                <w:sz w:val="24"/>
                <w:szCs w:val="24"/>
              </w:rPr>
            </w:pPr>
            <w:r w:rsidRPr="00D431AB">
              <w:rPr>
                <w:rFonts w:cstheme="minorHAnsi"/>
                <w:b/>
                <w:bCs/>
                <w:sz w:val="24"/>
                <w:szCs w:val="24"/>
              </w:rPr>
              <w:t>Outcome</w:t>
            </w:r>
            <w:r w:rsidRPr="00D431AB">
              <w:rPr>
                <w:rFonts w:cstheme="minorHAnsi"/>
                <w:sz w:val="24"/>
                <w:szCs w:val="24"/>
              </w:rPr>
              <w:t xml:space="preserve">:  our teams performed to a strong standard at the Camden school events they participated in. Girls’ football is really on the rise and they are performing with increased confidence and success year on year. </w:t>
            </w:r>
          </w:p>
        </w:tc>
        <w:tc>
          <w:tcPr>
            <w:tcW w:w="1791" w:type="dxa"/>
          </w:tcPr>
          <w:p w14:paraId="493196A7" w14:textId="451F0DB5" w:rsidR="00987ABE" w:rsidRPr="00D431AB" w:rsidRDefault="00724099" w:rsidP="00987ABE">
            <w:pPr>
              <w:pStyle w:val="NoSpacing"/>
              <w:rPr>
                <w:rFonts w:cstheme="minorHAnsi"/>
                <w:sz w:val="24"/>
                <w:szCs w:val="24"/>
              </w:rPr>
            </w:pPr>
            <w:r w:rsidRPr="00D431AB">
              <w:rPr>
                <w:rFonts w:cstheme="minorHAnsi"/>
                <w:sz w:val="24"/>
                <w:szCs w:val="24"/>
              </w:rPr>
              <w:t>£1,350</w:t>
            </w:r>
          </w:p>
        </w:tc>
      </w:tr>
      <w:tr w:rsidR="00987ABE" w:rsidRPr="00D431AB" w14:paraId="6A6FDA63" w14:textId="77777777" w:rsidTr="00987ABE">
        <w:tc>
          <w:tcPr>
            <w:tcW w:w="7225" w:type="dxa"/>
          </w:tcPr>
          <w:p w14:paraId="216FEBCA" w14:textId="77777777" w:rsidR="00987ABE" w:rsidRPr="00D431AB" w:rsidRDefault="00724099" w:rsidP="00987ABE">
            <w:pPr>
              <w:pStyle w:val="NoSpacing"/>
              <w:rPr>
                <w:rFonts w:cstheme="minorHAnsi"/>
                <w:sz w:val="24"/>
                <w:szCs w:val="24"/>
              </w:rPr>
            </w:pPr>
            <w:r w:rsidRPr="00D431AB">
              <w:rPr>
                <w:rFonts w:cstheme="minorHAnsi"/>
                <w:sz w:val="24"/>
                <w:szCs w:val="24"/>
              </w:rPr>
              <w:t>External coaches supporting confidence and competence</w:t>
            </w:r>
          </w:p>
          <w:p w14:paraId="142E7F9C" w14:textId="77777777" w:rsidR="00724099" w:rsidRPr="00D431AB" w:rsidRDefault="00724099" w:rsidP="00987ABE">
            <w:pPr>
              <w:pStyle w:val="NoSpacing"/>
              <w:rPr>
                <w:rFonts w:cstheme="minorHAnsi"/>
                <w:sz w:val="24"/>
                <w:szCs w:val="24"/>
              </w:rPr>
            </w:pPr>
          </w:p>
          <w:p w14:paraId="1BF96A1F" w14:textId="77777777" w:rsidR="00EB408A" w:rsidRPr="00D431AB" w:rsidRDefault="00EB408A" w:rsidP="00987ABE">
            <w:pPr>
              <w:pStyle w:val="NoSpacing"/>
              <w:rPr>
                <w:rFonts w:cstheme="minorHAnsi"/>
                <w:sz w:val="24"/>
                <w:szCs w:val="24"/>
              </w:rPr>
            </w:pPr>
            <w:r w:rsidRPr="00D431AB">
              <w:rPr>
                <w:rFonts w:cstheme="minorHAnsi"/>
                <w:sz w:val="24"/>
                <w:szCs w:val="24"/>
              </w:rPr>
              <w:t>The funding enabled us to extend our afterschool provision for our competitive teams.</w:t>
            </w:r>
          </w:p>
          <w:p w14:paraId="13626353" w14:textId="6BDB08A7" w:rsidR="00EB408A" w:rsidRPr="00D431AB" w:rsidRDefault="00EB408A" w:rsidP="00987ABE">
            <w:pPr>
              <w:pStyle w:val="NoSpacing"/>
              <w:rPr>
                <w:rFonts w:cstheme="minorHAnsi"/>
                <w:sz w:val="24"/>
                <w:szCs w:val="24"/>
              </w:rPr>
            </w:pPr>
            <w:r w:rsidRPr="00D431AB">
              <w:rPr>
                <w:rFonts w:cstheme="minorHAnsi"/>
                <w:sz w:val="24"/>
                <w:szCs w:val="24"/>
              </w:rPr>
              <w:br/>
            </w:r>
            <w:r w:rsidRPr="00D431AB">
              <w:rPr>
                <w:rFonts w:cstheme="minorHAnsi"/>
                <w:b/>
                <w:bCs/>
                <w:sz w:val="24"/>
                <w:szCs w:val="24"/>
              </w:rPr>
              <w:t>Outcome</w:t>
            </w:r>
            <w:r w:rsidRPr="00D431AB">
              <w:rPr>
                <w:rFonts w:cstheme="minorHAnsi"/>
                <w:sz w:val="24"/>
                <w:szCs w:val="24"/>
              </w:rPr>
              <w:t>:  where certain competitive teams normally are coached till Christmas, this was extended until Easter this year in order to improve our competitiveness. The coaches employed also worked with the PE Lead to develop better practices for competition days at inter-school events.</w:t>
            </w:r>
          </w:p>
        </w:tc>
        <w:tc>
          <w:tcPr>
            <w:tcW w:w="1791" w:type="dxa"/>
          </w:tcPr>
          <w:p w14:paraId="408932D5" w14:textId="25B3CB59" w:rsidR="00987ABE" w:rsidRPr="00D431AB" w:rsidRDefault="00724099" w:rsidP="00987ABE">
            <w:pPr>
              <w:pStyle w:val="NoSpacing"/>
              <w:rPr>
                <w:rFonts w:cstheme="minorHAnsi"/>
                <w:sz w:val="24"/>
                <w:szCs w:val="24"/>
              </w:rPr>
            </w:pPr>
            <w:r w:rsidRPr="00D431AB">
              <w:rPr>
                <w:rFonts w:cstheme="minorHAnsi"/>
                <w:sz w:val="24"/>
                <w:szCs w:val="24"/>
              </w:rPr>
              <w:t>£1,480</w:t>
            </w:r>
          </w:p>
        </w:tc>
      </w:tr>
      <w:tr w:rsidR="00987ABE" w:rsidRPr="00D431AB" w14:paraId="13898F54" w14:textId="77777777" w:rsidTr="00987ABE">
        <w:tc>
          <w:tcPr>
            <w:tcW w:w="7225" w:type="dxa"/>
          </w:tcPr>
          <w:p w14:paraId="202EFF3D" w14:textId="77777777" w:rsidR="00987ABE" w:rsidRPr="00D431AB" w:rsidRDefault="00EB408A" w:rsidP="00987ABE">
            <w:pPr>
              <w:pStyle w:val="NoSpacing"/>
              <w:rPr>
                <w:rFonts w:cstheme="minorHAnsi"/>
                <w:sz w:val="24"/>
                <w:szCs w:val="24"/>
              </w:rPr>
            </w:pPr>
            <w:r w:rsidRPr="00D431AB">
              <w:rPr>
                <w:rFonts w:cstheme="minorHAnsi"/>
                <w:sz w:val="24"/>
                <w:szCs w:val="24"/>
              </w:rPr>
              <w:t>CPD for internal development</w:t>
            </w:r>
          </w:p>
          <w:p w14:paraId="686C8DC8" w14:textId="77777777" w:rsidR="00EB408A" w:rsidRPr="00D431AB" w:rsidRDefault="00EB408A" w:rsidP="00987ABE">
            <w:pPr>
              <w:pStyle w:val="NoSpacing"/>
              <w:rPr>
                <w:rFonts w:cstheme="minorHAnsi"/>
                <w:sz w:val="24"/>
                <w:szCs w:val="24"/>
              </w:rPr>
            </w:pPr>
          </w:p>
          <w:p w14:paraId="32EA19DC" w14:textId="77777777" w:rsidR="00EB408A" w:rsidRPr="00D431AB" w:rsidRDefault="00EB408A" w:rsidP="00987ABE">
            <w:pPr>
              <w:pStyle w:val="NoSpacing"/>
              <w:rPr>
                <w:rFonts w:cstheme="minorHAnsi"/>
                <w:sz w:val="24"/>
                <w:szCs w:val="24"/>
              </w:rPr>
            </w:pPr>
            <w:r w:rsidRPr="00D431AB">
              <w:rPr>
                <w:rFonts w:cstheme="minorHAnsi"/>
                <w:sz w:val="24"/>
                <w:szCs w:val="24"/>
              </w:rPr>
              <w:t xml:space="preserve">The funding enables us to ensure that every class teacher in the school is supported by a brilliant sports coach, Rae, who has been with us now for three years and developed amazing relationships with our pupils.  </w:t>
            </w:r>
          </w:p>
          <w:p w14:paraId="3DBB7124" w14:textId="77777777" w:rsidR="00EB408A" w:rsidRPr="00D431AB" w:rsidRDefault="00EB408A" w:rsidP="00987ABE">
            <w:pPr>
              <w:pStyle w:val="NoSpacing"/>
              <w:rPr>
                <w:rFonts w:cstheme="minorHAnsi"/>
                <w:sz w:val="24"/>
                <w:szCs w:val="24"/>
              </w:rPr>
            </w:pPr>
          </w:p>
          <w:p w14:paraId="0B095786" w14:textId="77777777" w:rsidR="00EB408A" w:rsidRPr="00D431AB" w:rsidRDefault="00EB408A" w:rsidP="00987ABE">
            <w:pPr>
              <w:pStyle w:val="NoSpacing"/>
              <w:rPr>
                <w:rFonts w:cstheme="minorHAnsi"/>
                <w:sz w:val="24"/>
                <w:szCs w:val="24"/>
              </w:rPr>
            </w:pPr>
            <w:r w:rsidRPr="00D431AB">
              <w:rPr>
                <w:rFonts w:cstheme="minorHAnsi"/>
                <w:b/>
                <w:bCs/>
                <w:sz w:val="24"/>
                <w:szCs w:val="24"/>
              </w:rPr>
              <w:t>Outcome</w:t>
            </w:r>
            <w:r w:rsidRPr="00D431AB">
              <w:rPr>
                <w:rFonts w:cstheme="minorHAnsi"/>
                <w:sz w:val="24"/>
                <w:szCs w:val="24"/>
              </w:rPr>
              <w:t xml:space="preserve">:  Rae has raised the level of expertise within our school staff hugely. Teachers are confident in their ability to speak about the progression of skills within teaching units and understand more about clear modelling and instruction. </w:t>
            </w:r>
          </w:p>
          <w:p w14:paraId="4DA0372B" w14:textId="77777777" w:rsidR="00EB408A" w:rsidRPr="00D431AB" w:rsidRDefault="00EB408A" w:rsidP="00987ABE">
            <w:pPr>
              <w:pStyle w:val="NoSpacing"/>
              <w:rPr>
                <w:rFonts w:cstheme="minorHAnsi"/>
                <w:sz w:val="24"/>
                <w:szCs w:val="24"/>
              </w:rPr>
            </w:pPr>
          </w:p>
          <w:p w14:paraId="6019ECF7" w14:textId="3B0BE59C" w:rsidR="00EB408A" w:rsidRPr="00D431AB" w:rsidRDefault="00EB408A" w:rsidP="00987ABE">
            <w:pPr>
              <w:pStyle w:val="NoSpacing"/>
              <w:rPr>
                <w:rFonts w:cstheme="minorHAnsi"/>
                <w:sz w:val="24"/>
                <w:szCs w:val="24"/>
              </w:rPr>
            </w:pPr>
            <w:r w:rsidRPr="00D431AB">
              <w:rPr>
                <w:rFonts w:cstheme="minorHAnsi"/>
                <w:sz w:val="24"/>
                <w:szCs w:val="24"/>
              </w:rPr>
              <w:t>Rae has worked with support staff in order to improve the quality and impact of our lunchtime provision. Games have been specifically designed for our outdoors area and support staff are confident to run and officiate them. This has positively impacted active participation levels on the playground</w:t>
            </w:r>
            <w:r w:rsidR="00D431AB" w:rsidRPr="00D431AB">
              <w:rPr>
                <w:rFonts w:cstheme="minorHAnsi"/>
                <w:sz w:val="24"/>
                <w:szCs w:val="24"/>
              </w:rPr>
              <w:t>.</w:t>
            </w:r>
          </w:p>
        </w:tc>
        <w:tc>
          <w:tcPr>
            <w:tcW w:w="1791" w:type="dxa"/>
          </w:tcPr>
          <w:p w14:paraId="5DA4BA3D" w14:textId="3520C728" w:rsidR="00987ABE" w:rsidRPr="00D431AB" w:rsidRDefault="00EB408A" w:rsidP="00987ABE">
            <w:pPr>
              <w:pStyle w:val="NoSpacing"/>
              <w:rPr>
                <w:rFonts w:cstheme="minorHAnsi"/>
                <w:sz w:val="24"/>
                <w:szCs w:val="24"/>
              </w:rPr>
            </w:pPr>
            <w:r w:rsidRPr="00D431AB">
              <w:rPr>
                <w:rFonts w:cstheme="minorHAnsi"/>
                <w:sz w:val="24"/>
                <w:szCs w:val="24"/>
              </w:rPr>
              <w:lastRenderedPageBreak/>
              <w:t>£14,618</w:t>
            </w:r>
          </w:p>
        </w:tc>
      </w:tr>
    </w:tbl>
    <w:p w14:paraId="4B9D5F44" w14:textId="52746D88" w:rsidR="00987ABE" w:rsidRPr="00D431AB" w:rsidRDefault="00987ABE" w:rsidP="00987ABE">
      <w:pPr>
        <w:pStyle w:val="NoSpacing"/>
        <w:rPr>
          <w:rFonts w:cstheme="minorHAnsi"/>
          <w:sz w:val="32"/>
          <w:szCs w:val="32"/>
        </w:rPr>
      </w:pPr>
    </w:p>
    <w:p w14:paraId="713BB689" w14:textId="466500A6" w:rsidR="00D431AB" w:rsidRDefault="00D431AB" w:rsidP="00987ABE">
      <w:pPr>
        <w:pStyle w:val="NoSpacing"/>
        <w:rPr>
          <w:rFonts w:cstheme="minorHAnsi"/>
          <w:sz w:val="32"/>
          <w:szCs w:val="32"/>
        </w:rPr>
      </w:pPr>
      <w:r w:rsidRPr="00D431AB">
        <w:rPr>
          <w:rFonts w:cstheme="minorHAnsi"/>
          <w:b/>
          <w:bCs/>
          <w:sz w:val="32"/>
          <w:szCs w:val="32"/>
          <w:u w:val="single"/>
        </w:rPr>
        <w:t>National Curriculum requirements for swimming and water safety:</w:t>
      </w:r>
      <w:r w:rsidRPr="00D431AB">
        <w:rPr>
          <w:rFonts w:cstheme="minorHAnsi"/>
          <w:b/>
          <w:bCs/>
          <w:sz w:val="32"/>
          <w:szCs w:val="32"/>
          <w:u w:val="single"/>
        </w:rPr>
        <w:br/>
      </w:r>
      <w:r w:rsidRPr="00D431AB">
        <w:rPr>
          <w:rFonts w:cstheme="minorHAnsi"/>
          <w:sz w:val="32"/>
          <w:szCs w:val="32"/>
        </w:rPr>
        <w:br/>
        <w:t>At Christ Church</w:t>
      </w:r>
      <w:r>
        <w:rPr>
          <w:rFonts w:cstheme="minorHAnsi"/>
          <w:sz w:val="32"/>
          <w:szCs w:val="32"/>
        </w:rPr>
        <w:t>,</w:t>
      </w:r>
      <w:r w:rsidRPr="00D431AB">
        <w:rPr>
          <w:rFonts w:cstheme="minorHAnsi"/>
          <w:sz w:val="32"/>
          <w:szCs w:val="32"/>
        </w:rPr>
        <w:t xml:space="preserve"> we </w:t>
      </w:r>
      <w:r>
        <w:rPr>
          <w:rFonts w:cstheme="minorHAnsi"/>
          <w:sz w:val="32"/>
          <w:szCs w:val="32"/>
        </w:rPr>
        <w:t>provide an excellent swimming offer. Every child in Years 3-5 go swimming for a fortnight block of hour-long lessons. Over three years, this equates to thirty hours of swimming. Many of our children start this as non-swimmers, and generally make fantastic progress by the end of Year 5.</w:t>
      </w:r>
    </w:p>
    <w:p w14:paraId="2BD6BA12" w14:textId="67AD0F3E" w:rsidR="00D431AB" w:rsidRDefault="00D431AB" w:rsidP="00987ABE">
      <w:pPr>
        <w:pStyle w:val="NoSpacing"/>
        <w:rPr>
          <w:rFonts w:cstheme="minorHAnsi"/>
          <w:sz w:val="32"/>
          <w:szCs w:val="32"/>
        </w:rPr>
      </w:pPr>
    </w:p>
    <w:p w14:paraId="752E9B08" w14:textId="7671EC5F" w:rsidR="00D431AB" w:rsidRDefault="00D431AB" w:rsidP="00987ABE">
      <w:pPr>
        <w:pStyle w:val="NoSpacing"/>
        <w:rPr>
          <w:rFonts w:cstheme="minorHAnsi"/>
          <w:b/>
          <w:bCs/>
          <w:sz w:val="32"/>
          <w:szCs w:val="32"/>
        </w:rPr>
      </w:pPr>
      <w:r>
        <w:rPr>
          <w:rFonts w:cstheme="minorHAnsi"/>
          <w:sz w:val="32"/>
          <w:szCs w:val="32"/>
        </w:rPr>
        <w:t xml:space="preserve">-% of current Year 6 cohort that can swim competently, confidently and proficiently over a distance of at least 25m?           </w:t>
      </w:r>
      <w:r>
        <w:rPr>
          <w:rFonts w:cstheme="minorHAnsi"/>
          <w:b/>
          <w:bCs/>
          <w:sz w:val="32"/>
          <w:szCs w:val="32"/>
        </w:rPr>
        <w:t>85%</w:t>
      </w:r>
    </w:p>
    <w:p w14:paraId="40C1F483" w14:textId="6BCE0E91" w:rsidR="00D431AB" w:rsidRDefault="00D431AB" w:rsidP="00987ABE">
      <w:pPr>
        <w:pStyle w:val="NoSpacing"/>
        <w:rPr>
          <w:rFonts w:cstheme="minorHAnsi"/>
          <w:b/>
          <w:bCs/>
          <w:sz w:val="32"/>
          <w:szCs w:val="32"/>
        </w:rPr>
      </w:pPr>
    </w:p>
    <w:p w14:paraId="5B11CDBB" w14:textId="0BF3DF14" w:rsidR="00D431AB" w:rsidRDefault="00D431AB" w:rsidP="00987ABE">
      <w:pPr>
        <w:pStyle w:val="NoSpacing"/>
        <w:rPr>
          <w:rFonts w:cstheme="minorHAnsi"/>
          <w:b/>
          <w:bCs/>
          <w:sz w:val="32"/>
          <w:szCs w:val="32"/>
        </w:rPr>
      </w:pPr>
      <w:r w:rsidRPr="00D431AB">
        <w:rPr>
          <w:rFonts w:cstheme="minorHAnsi"/>
          <w:sz w:val="32"/>
          <w:szCs w:val="32"/>
        </w:rPr>
        <w:t>-% of your current Year 6 cohort that use a range of strokes effectively?</w:t>
      </w:r>
      <w:r>
        <w:rPr>
          <w:rFonts w:cstheme="minorHAnsi"/>
          <w:b/>
          <w:bCs/>
          <w:sz w:val="32"/>
          <w:szCs w:val="32"/>
        </w:rPr>
        <w:t xml:space="preserve">                         80%</w:t>
      </w:r>
    </w:p>
    <w:p w14:paraId="11E2C399" w14:textId="43768FE3" w:rsidR="00D431AB" w:rsidRDefault="00D431AB" w:rsidP="00987ABE">
      <w:pPr>
        <w:pStyle w:val="NoSpacing"/>
        <w:rPr>
          <w:rFonts w:cstheme="minorHAnsi"/>
          <w:b/>
          <w:bCs/>
          <w:sz w:val="32"/>
          <w:szCs w:val="32"/>
        </w:rPr>
      </w:pPr>
    </w:p>
    <w:p w14:paraId="367ABFFF" w14:textId="7AFD6465" w:rsidR="00D431AB" w:rsidRPr="00D431AB" w:rsidRDefault="00D431AB" w:rsidP="00987ABE">
      <w:pPr>
        <w:pStyle w:val="NoSpacing"/>
        <w:rPr>
          <w:rFonts w:cstheme="minorHAnsi"/>
          <w:sz w:val="32"/>
          <w:szCs w:val="32"/>
        </w:rPr>
      </w:pPr>
      <w:r>
        <w:rPr>
          <w:rFonts w:cstheme="minorHAnsi"/>
          <w:sz w:val="32"/>
          <w:szCs w:val="32"/>
        </w:rPr>
        <w:t xml:space="preserve">-% of current Year 6 cohort safe self-rescue in different water-based situations?       </w:t>
      </w:r>
      <w:r>
        <w:rPr>
          <w:rFonts w:cstheme="minorHAnsi"/>
          <w:b/>
          <w:bCs/>
          <w:sz w:val="32"/>
          <w:szCs w:val="32"/>
        </w:rPr>
        <w:t>65%</w:t>
      </w:r>
    </w:p>
    <w:sectPr w:rsidR="00D431AB" w:rsidRPr="00D43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BE"/>
    <w:rsid w:val="00292474"/>
    <w:rsid w:val="003C6641"/>
    <w:rsid w:val="00724099"/>
    <w:rsid w:val="00762838"/>
    <w:rsid w:val="00987ABE"/>
    <w:rsid w:val="00C6620E"/>
    <w:rsid w:val="00D431AB"/>
    <w:rsid w:val="00EB4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A320"/>
  <w15:chartTrackingRefBased/>
  <w15:docId w15:val="{39530FB9-EA0E-4342-9454-680EF661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7ABE"/>
    <w:pPr>
      <w:spacing w:after="0" w:line="240" w:lineRule="auto"/>
    </w:pPr>
  </w:style>
  <w:style w:type="table" w:styleId="TableGrid">
    <w:name w:val="Table Grid"/>
    <w:basedOn w:val="TableNormal"/>
    <w:uiPriority w:val="39"/>
    <w:rsid w:val="00987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Fox</dc:creator>
  <cp:keywords/>
  <dc:description/>
  <cp:lastModifiedBy>Ross Fox</cp:lastModifiedBy>
  <cp:revision>1</cp:revision>
  <cp:lastPrinted>2026-05-01T11:10:00Z</cp:lastPrinted>
  <dcterms:created xsi:type="dcterms:W3CDTF">2026-05-01T10:26:00Z</dcterms:created>
  <dcterms:modified xsi:type="dcterms:W3CDTF">2026-05-01T12:34:00Z</dcterms:modified>
</cp:coreProperties>
</file>